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年西北农林科技大学基本科研业务项目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延期申请表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701"/>
        <w:gridCol w:w="127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961" w:type="dxa"/>
            <w:gridSpan w:val="3"/>
            <w:vMerge w:val="restart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原完成时间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</w:t>
            </w:r>
            <w:r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原成果形式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3" w:hRule="atLeast"/>
        </w:trPr>
        <w:tc>
          <w:tcPr>
            <w:tcW w:w="8522" w:type="dxa"/>
            <w:gridSpan w:val="5"/>
          </w:tcPr>
          <w:p>
            <w:pPr>
              <w:spacing w:before="312" w:beforeLines="100"/>
              <w:ind w:firstLine="470" w:firstLineChars="196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延期原因：</w:t>
            </w: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right="48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after="312" w:afterLines="100"/>
              <w:ind w:right="482" w:firstLine="5040" w:firstLineChars="2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项目负责人签名：</w:t>
            </w:r>
          </w:p>
          <w:p>
            <w:pPr>
              <w:spacing w:after="312" w:afterLines="100"/>
              <w:ind w:right="482" w:firstLine="5880" w:firstLineChars="24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日</w:t>
            </w:r>
          </w:p>
        </w:tc>
      </w:tr>
    </w:tbl>
    <w:p>
      <w:pPr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1E"/>
    <w:rsid w:val="002A7975"/>
    <w:rsid w:val="003609FE"/>
    <w:rsid w:val="004B1F1E"/>
    <w:rsid w:val="00A558D3"/>
    <w:rsid w:val="00F44C26"/>
    <w:rsid w:val="4083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惠普(中国)股份有限公司</Company>
  <Pages>1</Pages>
  <Words>18</Words>
  <Characters>103</Characters>
  <Lines>1</Lines>
  <Paragraphs>1</Paragraphs>
  <TotalTime>0</TotalTime>
  <ScaleCrop>false</ScaleCrop>
  <LinksUpToDate>false</LinksUpToDate>
  <CharactersWithSpaces>120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2021-04-28T08:25:00Z</dcterms:created>
  <dc:creator>车江</dc:creator>
  <cp:lastModifiedBy>景</cp:lastModifiedBy>
  <dcterms:modified xsi:type="dcterms:W3CDTF">2021-04-28T09:06:17Z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C6DE2AA4E15B46B0861EDA221D6BA6E8</vt:lpwstr>
  </property>
</Properties>
</file>